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Difference for Primary Schools Launch – Copy for media announcements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Please use the following copy to share about the upcoming launch of Difference for Primary Schools. You are welcome to adjust as needed for your context. If you have questions or to request a different length/format of copy, please reach out to our team at hello@rln.global.</w:t>
      </w:r>
    </w:p>
    <w:p w:rsidR="00000000" w:rsidDel="00000000" w:rsidP="00000000" w:rsidRDefault="00000000" w:rsidRPr="00000000" w14:paraId="00000003">
      <w:pPr>
        <w:pStyle w:val="Heading2"/>
        <w:rPr/>
      </w:pP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Newsletter Blurbs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Tagline/Short blurb</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white"/>
          <w:u w:val="none"/>
          <w:vertAlign w:val="baseline"/>
          <w:rtl w:val="0"/>
        </w:rPr>
        <w:t xml:space="preserve">Launching on Tuesday 23 September – </w:t>
      </w:r>
      <w:r w:rsidDel="00000000" w:rsidR="00000000" w:rsidRPr="00000000">
        <w:rPr>
          <w:rFonts w:ascii="Aptos" w:cs="Aptos" w:eastAsia="Aptos" w:hAnsi="Aptos"/>
          <w:b w:val="0"/>
          <w:i w:val="1"/>
          <w:smallCaps w:val="0"/>
          <w:strike w:val="0"/>
          <w:color w:val="000000"/>
          <w:sz w:val="22"/>
          <w:szCs w:val="22"/>
          <w:highlight w:val="white"/>
          <w:u w:val="none"/>
          <w:vertAlign w:val="baseline"/>
          <w:rtl w:val="0"/>
        </w:rPr>
        <w:t xml:space="preserve">Difference </w:t>
      </w:r>
      <w:r w:rsidDel="00000000" w:rsidR="00000000" w:rsidRPr="00000000">
        <w:rPr>
          <w:rFonts w:ascii="Aptos" w:cs="Aptos" w:eastAsia="Aptos" w:hAnsi="Aptos"/>
          <w:b w:val="0"/>
          <w:i w:val="0"/>
          <w:smallCaps w:val="0"/>
          <w:strike w:val="0"/>
          <w:color w:val="000000"/>
          <w:sz w:val="22"/>
          <w:szCs w:val="22"/>
          <w:highlight w:val="white"/>
          <w:u w:val="none"/>
          <w:vertAlign w:val="baseline"/>
          <w:rtl w:val="0"/>
        </w:rPr>
        <w:t xml:space="preserve">for Primary Schools is a free suite of resources to help build cultures of courage, empathy, and hope. Learn more at </w:t>
      </w:r>
      <w:r w:rsidDel="00000000" w:rsidR="00000000" w:rsidRPr="00000000">
        <w:rPr>
          <w:rFonts w:ascii="Aptos" w:cs="Aptos" w:eastAsia="Aptos" w:hAnsi="Aptos"/>
          <w:b w:val="1"/>
          <w:i w:val="0"/>
          <w:smallCaps w:val="0"/>
          <w:strike w:val="0"/>
          <w:color w:val="000000"/>
          <w:sz w:val="22"/>
          <w:szCs w:val="22"/>
          <w:highlight w:val="white"/>
          <w:u w:val="none"/>
          <w:vertAlign w:val="baseline"/>
          <w:rtl w:val="0"/>
        </w:rPr>
        <w:t xml:space="preserve">difference.rln.global/primary-schools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Blurb - Longer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Difference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for Primary Schools is a free suite of resources for use in classrooms with children ages 3-12, shaped by educators to help your school navigate the complexities in our society and build a culture of courage, hope, and empathy.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Rooted in Chris</w:t>
      </w:r>
      <w:r w:rsidDel="00000000" w:rsidR="00000000" w:rsidRPr="00000000">
        <w:rPr>
          <w:rtl w:val="0"/>
        </w:rPr>
        <w:t xml:space="preserve">ti</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 values,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Difference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is designed to support real change by embedding three peacemaking habits: Be Curious, Be Present, and Reimagine.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Learn more and sign up for a free training at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difference.rln.global/primary-schools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2"/>
        <w:rPr/>
      </w:pPr>
      <w:r w:rsidDel="00000000" w:rsidR="00000000" w:rsidRPr="00000000">
        <w:rPr>
          <w:rtl w:val="0"/>
        </w:rPr>
        <w:t xml:space="preserve">Social Media Captions</w:t>
      </w:r>
    </w:p>
    <w:p w:rsidR="00000000" w:rsidDel="00000000" w:rsidP="00000000" w:rsidRDefault="00000000" w:rsidRPr="00000000" w14:paraId="00000011">
      <w:pPr>
        <w:rPr>
          <w:rFonts w:ascii="Aptos" w:cs="Aptos" w:eastAsia="Aptos" w:hAnsi="Aptos"/>
          <w:color w:val="000000"/>
          <w:highlight w:val="white"/>
        </w:rPr>
      </w:pPr>
      <w:r w:rsidDel="00000000" w:rsidR="00000000" w:rsidRPr="00000000">
        <w:rPr>
          <w:b w:val="1"/>
          <w:rtl w:val="0"/>
        </w:rPr>
        <w:t xml:space="preserve">Post 1</w:t>
        <w:br w:type="textWrapping"/>
      </w:r>
      <w:r w:rsidDel="00000000" w:rsidR="00000000" w:rsidRPr="00000000">
        <w:rPr>
          <w:rFonts w:ascii="Aptos" w:cs="Aptos" w:eastAsia="Aptos" w:hAnsi="Aptos"/>
          <w:i w:val="1"/>
          <w:color w:val="000000"/>
          <w:highlight w:val="white"/>
          <w:rtl w:val="0"/>
        </w:rPr>
        <w:t xml:space="preserve">Difference </w:t>
      </w:r>
      <w:r w:rsidDel="00000000" w:rsidR="00000000" w:rsidRPr="00000000">
        <w:rPr>
          <w:rFonts w:ascii="Aptos" w:cs="Aptos" w:eastAsia="Aptos" w:hAnsi="Aptos"/>
          <w:color w:val="000000"/>
          <w:highlight w:val="white"/>
          <w:rtl w:val="0"/>
        </w:rPr>
        <w:t xml:space="preserve">for Primary Schools is a free suite of resources to help your school navigate an increasingly complex world with courage, empathy, and hope. Get started today at </w:t>
      </w:r>
      <w:r w:rsidDel="00000000" w:rsidR="00000000" w:rsidRPr="00000000">
        <w:rPr>
          <w:rFonts w:ascii="Aptos" w:cs="Aptos" w:eastAsia="Aptos" w:hAnsi="Aptos"/>
          <w:b w:val="1"/>
          <w:color w:val="000000"/>
          <w:highlight w:val="white"/>
          <w:rtl w:val="0"/>
        </w:rPr>
        <w:t xml:space="preserve">difference.rln.global/primary-schools</w:t>
      </w:r>
      <w:r w:rsidDel="00000000" w:rsidR="00000000" w:rsidRPr="00000000">
        <w:rPr>
          <w:rFonts w:ascii="Aptos" w:cs="Aptos" w:eastAsia="Aptos" w:hAnsi="Aptos"/>
          <w:color w:val="000000"/>
          <w:highlight w:val="white"/>
          <w:rtl w:val="0"/>
        </w:rPr>
        <w:t xml:space="preserve"> </w:t>
      </w:r>
    </w:p>
    <w:p w:rsidR="00000000" w:rsidDel="00000000" w:rsidP="00000000" w:rsidRDefault="00000000" w:rsidRPr="00000000" w14:paraId="00000012">
      <w:pPr>
        <w:rPr>
          <w:rFonts w:ascii="Aptos" w:cs="Aptos" w:eastAsia="Aptos" w:hAnsi="Aptos"/>
          <w:color w:val="000000"/>
          <w:highlight w:val="white"/>
        </w:rPr>
      </w:pPr>
      <w:r w:rsidDel="00000000" w:rsidR="00000000" w:rsidRPr="00000000">
        <w:rPr>
          <w:rtl w:val="0"/>
        </w:rPr>
      </w:r>
    </w:p>
    <w:p w:rsidR="00000000" w:rsidDel="00000000" w:rsidP="00000000" w:rsidRDefault="00000000" w:rsidRPr="00000000" w14:paraId="00000013">
      <w:pPr>
        <w:rPr>
          <w:rFonts w:ascii="Aptos" w:cs="Aptos" w:eastAsia="Aptos" w:hAnsi="Aptos"/>
          <w:color w:val="000000"/>
          <w:highlight w:val="white"/>
        </w:rPr>
      </w:pPr>
      <w:r w:rsidDel="00000000" w:rsidR="00000000" w:rsidRPr="00000000">
        <w:rPr>
          <w:rFonts w:ascii="Aptos" w:cs="Aptos" w:eastAsia="Aptos" w:hAnsi="Aptos"/>
          <w:b w:val="1"/>
          <w:color w:val="000000"/>
          <w:highlight w:val="white"/>
          <w:rtl w:val="0"/>
        </w:rPr>
        <w:t xml:space="preserve">Post 2</w:t>
      </w:r>
      <w:r w:rsidDel="00000000" w:rsidR="00000000" w:rsidRPr="00000000">
        <w:rPr>
          <w:rFonts w:ascii="Aptos" w:cs="Aptos" w:eastAsia="Aptos" w:hAnsi="Aptos"/>
          <w:color w:val="000000"/>
          <w:highlight w:val="white"/>
          <w:rtl w:val="0"/>
        </w:rPr>
        <w:br w:type="textWrapping"/>
      </w:r>
      <w:r w:rsidDel="00000000" w:rsidR="00000000" w:rsidRPr="00000000">
        <w:rPr>
          <w:rFonts w:ascii="Aptos" w:cs="Aptos" w:eastAsia="Aptos" w:hAnsi="Aptos"/>
          <w:i w:val="1"/>
          <w:color w:val="000000"/>
          <w:highlight w:val="white"/>
          <w:rtl w:val="0"/>
        </w:rPr>
        <w:t xml:space="preserve">Difference </w:t>
      </w:r>
      <w:r w:rsidDel="00000000" w:rsidR="00000000" w:rsidRPr="00000000">
        <w:rPr>
          <w:rFonts w:ascii="Aptos" w:cs="Aptos" w:eastAsia="Aptos" w:hAnsi="Aptos"/>
          <w:color w:val="000000"/>
          <w:highlight w:val="white"/>
          <w:rtl w:val="0"/>
        </w:rPr>
        <w:t xml:space="preserve">for Primary Schools is designed to support real change by embedding three peacemaking habits in your school: Be Curious, Be Present, and Reimagine. Learn more about this free suite of resources at </w:t>
      </w:r>
      <w:r w:rsidDel="00000000" w:rsidR="00000000" w:rsidRPr="00000000">
        <w:rPr>
          <w:rFonts w:ascii="Aptos" w:cs="Aptos" w:eastAsia="Aptos" w:hAnsi="Aptos"/>
          <w:b w:val="1"/>
          <w:color w:val="000000"/>
          <w:highlight w:val="white"/>
          <w:rtl w:val="0"/>
        </w:rPr>
        <w:t xml:space="preserve">difference.rln.global/primary-schools</w:t>
      </w:r>
      <w:r w:rsidDel="00000000" w:rsidR="00000000" w:rsidRPr="00000000">
        <w:rPr>
          <w:rFonts w:ascii="Aptos" w:cs="Aptos" w:eastAsia="Aptos" w:hAnsi="Aptos"/>
          <w:color w:val="000000"/>
          <w:highlight w:val="white"/>
          <w:rtl w:val="0"/>
        </w:rPr>
        <w:t xml:space="preserve"> </w:t>
      </w:r>
    </w:p>
    <w:p w:rsidR="00000000" w:rsidDel="00000000" w:rsidP="00000000" w:rsidRDefault="00000000" w:rsidRPr="00000000" w14:paraId="00000014">
      <w:pPr>
        <w:rPr>
          <w:rFonts w:ascii="Aptos" w:cs="Aptos" w:eastAsia="Aptos" w:hAnsi="Aptos"/>
          <w:color w:val="000000"/>
          <w:highlight w:val="white"/>
        </w:rPr>
      </w:pP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rtl w:val="0"/>
        </w:rPr>
        <w:t xml:space="preserve">Resourcing Email – Full Length</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Subject line: New resource: </w:t>
      </w: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Difference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for Primary Schools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Dear [Name]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all want our primary schools to be places of belonging – where each child feels seen, heard, and valued exactly as they are. Amidst the competing priorities, rapid change, and the complex society we live in, it can be hard to know where to begin having honest conversations about our differences and disagreements.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Difference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for Primary Schools is a free suite of resources for use in classrooms with children ages 3-12, shaped by educators to help your school navigate the complexities in our society and build a culture of courage, hope, and empathy. Rooted in Chrisitan values,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Difference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is designed to support real change by embedding three peacemaking habits: Be Curious, Be Present, and Reimagine.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Difference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for Primary Schools includes step-by-step guides for classroom sessions in each key stage from Nursery (3-4 years) through to the transition into secondary school (11-12 years). Incorporating children’s literature, interactive activities, creative expression, reflection, prayer, and songs, pupils are empowered to cross divides, navigate disagreement, and pursue a just and flourishing world.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Learn more and sign up for a free training at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difference.rln.global/primary-schools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94C3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94C3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94C3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94C3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F94C3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94C3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94C3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94C3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94C3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94C3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94C3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94C3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94C3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94C3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94C3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94C37"/>
    <w:rPr>
      <w:i w:val="1"/>
      <w:iCs w:val="1"/>
      <w:color w:val="404040" w:themeColor="text1" w:themeTint="0000BF"/>
    </w:rPr>
  </w:style>
  <w:style w:type="paragraph" w:styleId="ListParagraph">
    <w:name w:val="List Paragraph"/>
    <w:basedOn w:val="Normal"/>
    <w:uiPriority w:val="34"/>
    <w:qFormat w:val="1"/>
    <w:rsid w:val="00F94C37"/>
    <w:pPr>
      <w:ind w:left="720"/>
      <w:contextualSpacing w:val="1"/>
    </w:pPr>
  </w:style>
  <w:style w:type="character" w:styleId="IntenseEmphasis">
    <w:name w:val="Intense Emphasis"/>
    <w:basedOn w:val="DefaultParagraphFont"/>
    <w:uiPriority w:val="21"/>
    <w:qFormat w:val="1"/>
    <w:rsid w:val="00F94C37"/>
    <w:rPr>
      <w:i w:val="1"/>
      <w:iCs w:val="1"/>
      <w:color w:val="0f4761" w:themeColor="accent1" w:themeShade="0000BF"/>
    </w:rPr>
  </w:style>
  <w:style w:type="paragraph" w:styleId="IntenseQuote">
    <w:name w:val="Intense Quote"/>
    <w:basedOn w:val="Normal"/>
    <w:next w:val="Normal"/>
    <w:link w:val="IntenseQuoteChar"/>
    <w:uiPriority w:val="30"/>
    <w:qFormat w:val="1"/>
    <w:rsid w:val="00F94C3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94C37"/>
    <w:rPr>
      <w:i w:val="1"/>
      <w:iCs w:val="1"/>
      <w:color w:val="0f4761" w:themeColor="accent1" w:themeShade="0000BF"/>
    </w:rPr>
  </w:style>
  <w:style w:type="character" w:styleId="IntenseReference">
    <w:name w:val="Intense Reference"/>
    <w:basedOn w:val="DefaultParagraphFont"/>
    <w:uiPriority w:val="32"/>
    <w:qFormat w:val="1"/>
    <w:rsid w:val="00F94C37"/>
    <w:rPr>
      <w:b w:val="1"/>
      <w:bCs w:val="1"/>
      <w:smallCaps w:val="1"/>
      <w:color w:val="0f4761" w:themeColor="accent1" w:themeShade="0000BF"/>
      <w:spacing w:val="5"/>
    </w:rPr>
  </w:style>
  <w:style w:type="paragraph" w:styleId="paragraph" w:customStyle="1">
    <w:name w:val="paragraph"/>
    <w:basedOn w:val="Normal"/>
    <w:rsid w:val="00F94C37"/>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character" w:styleId="normaltextrun" w:customStyle="1">
    <w:name w:val="normaltextrun"/>
    <w:basedOn w:val="DefaultParagraphFont"/>
    <w:rsid w:val="00F94C37"/>
  </w:style>
  <w:style w:type="character" w:styleId="eop" w:customStyle="1">
    <w:name w:val="eop"/>
    <w:basedOn w:val="DefaultParagraphFont"/>
    <w:rsid w:val="00F94C37"/>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eRrOfGQKXaFiNLdj3hG4AFMLA==">CgMxLjA4AHIhMXkzQ1g4NDVmV1EyZzAyYWVBeVAyLVlQQ043Sk1RNUtn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2025-08-26T14:39:00Z</dcterms:created>
  <dc:creator>Rita Yoe</dc:creator>
</cp:coreProperties>
</file>